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0" w:rsidRDefault="000B4833" w:rsidP="00781460">
      <w:pPr>
        <w:pStyle w:val="NormalWeb"/>
      </w:pPr>
      <w:r>
        <w:rPr>
          <w:noProof/>
        </w:rPr>
        <w:drawing>
          <wp:inline distT="0" distB="0" distL="0" distR="0">
            <wp:extent cx="1076325" cy="1114425"/>
            <wp:effectExtent l="0" t="0" r="9525" b="9525"/>
            <wp:docPr id="13" name="Resim 13" descr="C:\Users\User\AppData\Local\Microsoft\Windows\INetCache\Content.Word\04150849_photo_2019-01-04_09-3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04150849_photo_2019-01-04_09-30-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inline>
        </w:drawing>
      </w:r>
      <w:r w:rsidR="00781460">
        <w:rPr>
          <w:b/>
          <w:sz w:val="32"/>
          <w:szCs w:val="32"/>
        </w:rPr>
        <w:t xml:space="preserve">                </w:t>
      </w:r>
      <w:r w:rsidR="00781460" w:rsidRPr="00781460">
        <w:rPr>
          <w:b/>
          <w:sz w:val="28"/>
          <w:szCs w:val="28"/>
        </w:rPr>
        <w:t>Sınırlarımı Koruyorum</w:t>
      </w:r>
      <w:r w:rsidR="00781460">
        <w:rPr>
          <w:b/>
          <w:sz w:val="28"/>
          <w:szCs w:val="28"/>
        </w:rPr>
        <w:t xml:space="preserve">                 </w:t>
      </w:r>
      <w:r>
        <w:rPr>
          <w:noProof/>
        </w:rPr>
        <w:drawing>
          <wp:inline distT="0" distB="0" distL="0" distR="0" wp14:anchorId="320BFF0F" wp14:editId="1144AB22">
            <wp:extent cx="1152525" cy="974159"/>
            <wp:effectExtent l="0" t="0" r="0" b="0"/>
            <wp:docPr id="18" name="Resim 18" descr="C:\Users\User\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Packages\Microsoft.Windows.Photos_8wekyb3d8bbwe\TempState\ShareServiceTempFolder\image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042" cy="985584"/>
                    </a:xfrm>
                    <a:prstGeom prst="rect">
                      <a:avLst/>
                    </a:prstGeom>
                    <a:noFill/>
                    <a:ln>
                      <a:noFill/>
                    </a:ln>
                  </pic:spPr>
                </pic:pic>
              </a:graphicData>
            </a:graphic>
          </wp:inline>
        </w:drawing>
      </w:r>
    </w:p>
    <w:p w:rsidR="0098119D" w:rsidRPr="00781460" w:rsidRDefault="0098119D" w:rsidP="00781460">
      <w:pPr>
        <w:pStyle w:val="NormalWeb"/>
      </w:pPr>
    </w:p>
    <w:p w:rsidR="0098119D" w:rsidRDefault="0098119D" w:rsidP="00643F3E">
      <w:pPr>
        <w:rPr>
          <w:rFonts w:ascii="Times New Roman" w:hAnsi="Times New Roman" w:cs="Times New Roman"/>
          <w:sz w:val="24"/>
          <w:szCs w:val="24"/>
        </w:rPr>
      </w:pPr>
    </w:p>
    <w:p w:rsidR="00F14913" w:rsidRDefault="00643F3E" w:rsidP="00643F3E">
      <w:pPr>
        <w:rPr>
          <w:rFonts w:ascii="Times New Roman" w:hAnsi="Times New Roman" w:cs="Times New Roman"/>
          <w:sz w:val="24"/>
          <w:szCs w:val="24"/>
        </w:rPr>
      </w:pPr>
      <w:r w:rsidRPr="0098119D">
        <w:rPr>
          <w:rFonts w:ascii="Times New Roman" w:hAnsi="Times New Roman" w:cs="Times New Roman"/>
          <w:b/>
          <w:sz w:val="24"/>
          <w:szCs w:val="24"/>
        </w:rPr>
        <w:t>Etkinlik Adı:</w:t>
      </w:r>
      <w:r>
        <w:rPr>
          <w:rFonts w:ascii="Times New Roman" w:hAnsi="Times New Roman" w:cs="Times New Roman"/>
          <w:sz w:val="24"/>
          <w:szCs w:val="24"/>
        </w:rPr>
        <w:t xml:space="preserve"> Sınır koyma</w:t>
      </w:r>
    </w:p>
    <w:p w:rsidR="00643F3E" w:rsidRDefault="00643F3E" w:rsidP="00643F3E">
      <w:pPr>
        <w:rPr>
          <w:rFonts w:ascii="Times New Roman" w:hAnsi="Times New Roman" w:cs="Times New Roman"/>
          <w:sz w:val="24"/>
          <w:szCs w:val="24"/>
        </w:rPr>
      </w:pPr>
      <w:r w:rsidRPr="0098119D">
        <w:rPr>
          <w:rFonts w:ascii="Times New Roman" w:hAnsi="Times New Roman" w:cs="Times New Roman"/>
          <w:b/>
          <w:sz w:val="24"/>
          <w:szCs w:val="24"/>
        </w:rPr>
        <w:t>Düzey:</w:t>
      </w:r>
      <w:r>
        <w:rPr>
          <w:rFonts w:ascii="Times New Roman" w:hAnsi="Times New Roman" w:cs="Times New Roman"/>
          <w:sz w:val="24"/>
          <w:szCs w:val="24"/>
        </w:rPr>
        <w:t xml:space="preserve"> okulöncesi/1.sınıf</w:t>
      </w:r>
    </w:p>
    <w:p w:rsidR="00643F3E" w:rsidRDefault="00643F3E" w:rsidP="00643F3E">
      <w:pPr>
        <w:rPr>
          <w:rFonts w:ascii="Times New Roman" w:hAnsi="Times New Roman" w:cs="Times New Roman"/>
          <w:sz w:val="24"/>
          <w:szCs w:val="24"/>
        </w:rPr>
      </w:pPr>
      <w:r w:rsidRPr="0098119D">
        <w:rPr>
          <w:rFonts w:ascii="Times New Roman" w:hAnsi="Times New Roman" w:cs="Times New Roman"/>
          <w:b/>
          <w:sz w:val="24"/>
          <w:szCs w:val="24"/>
        </w:rPr>
        <w:t>Kazanımlar:</w:t>
      </w:r>
      <w:r>
        <w:rPr>
          <w:rFonts w:ascii="Times New Roman" w:hAnsi="Times New Roman" w:cs="Times New Roman"/>
          <w:sz w:val="24"/>
          <w:szCs w:val="24"/>
        </w:rPr>
        <w:t xml:space="preserve"> Kişisel sınır kavramının farkına varır.</w:t>
      </w:r>
    </w:p>
    <w:p w:rsidR="00643F3E" w:rsidRDefault="00643F3E" w:rsidP="00643F3E">
      <w:pPr>
        <w:rPr>
          <w:rFonts w:ascii="Times New Roman" w:hAnsi="Times New Roman" w:cs="Times New Roman"/>
          <w:sz w:val="24"/>
          <w:szCs w:val="24"/>
        </w:rPr>
      </w:pPr>
      <w:r>
        <w:rPr>
          <w:rFonts w:ascii="Times New Roman" w:hAnsi="Times New Roman" w:cs="Times New Roman"/>
          <w:sz w:val="24"/>
          <w:szCs w:val="24"/>
        </w:rPr>
        <w:t xml:space="preserve">                    Kişisel güvenliği için “Hayır” demenin gerekliliğini kavrar.</w:t>
      </w:r>
    </w:p>
    <w:p w:rsidR="00643F3E" w:rsidRDefault="00643F3E" w:rsidP="00643F3E">
      <w:pPr>
        <w:rPr>
          <w:rFonts w:ascii="Times New Roman" w:hAnsi="Times New Roman" w:cs="Times New Roman"/>
          <w:sz w:val="24"/>
          <w:szCs w:val="24"/>
        </w:rPr>
      </w:pPr>
      <w:r>
        <w:rPr>
          <w:rFonts w:ascii="Times New Roman" w:hAnsi="Times New Roman" w:cs="Times New Roman"/>
          <w:sz w:val="24"/>
          <w:szCs w:val="24"/>
        </w:rPr>
        <w:t xml:space="preserve">                    Kişisel sınırların önemini kavrar.</w:t>
      </w:r>
    </w:p>
    <w:p w:rsidR="00643F3E" w:rsidRDefault="00643F3E" w:rsidP="00643F3E">
      <w:pPr>
        <w:rPr>
          <w:rFonts w:ascii="Times New Roman" w:hAnsi="Times New Roman" w:cs="Times New Roman"/>
          <w:sz w:val="24"/>
          <w:szCs w:val="24"/>
        </w:rPr>
      </w:pPr>
      <w:r>
        <w:rPr>
          <w:rFonts w:ascii="Times New Roman" w:hAnsi="Times New Roman" w:cs="Times New Roman"/>
          <w:sz w:val="24"/>
          <w:szCs w:val="24"/>
        </w:rPr>
        <w:t xml:space="preserve">                    Kişisel sınırlarını nasıl koruyacağını bilir.</w:t>
      </w:r>
      <w:bookmarkStart w:id="0" w:name="_GoBack"/>
      <w:bookmarkEnd w:id="0"/>
    </w:p>
    <w:p w:rsidR="00643F3E" w:rsidRDefault="00643F3E" w:rsidP="00643F3E">
      <w:pPr>
        <w:rPr>
          <w:rFonts w:ascii="Times New Roman" w:hAnsi="Times New Roman" w:cs="Times New Roman"/>
          <w:sz w:val="24"/>
          <w:szCs w:val="24"/>
        </w:rPr>
      </w:pPr>
      <w:r>
        <w:rPr>
          <w:rFonts w:ascii="Times New Roman" w:hAnsi="Times New Roman" w:cs="Times New Roman"/>
          <w:sz w:val="24"/>
          <w:szCs w:val="24"/>
        </w:rPr>
        <w:t xml:space="preserve">                    Başkalarının kişisel sınırlarına saygı duyar.</w:t>
      </w:r>
    </w:p>
    <w:p w:rsidR="00643F3E" w:rsidRDefault="00643F3E" w:rsidP="00643F3E">
      <w:pPr>
        <w:rPr>
          <w:rFonts w:ascii="Times New Roman" w:hAnsi="Times New Roman" w:cs="Times New Roman"/>
          <w:sz w:val="24"/>
          <w:szCs w:val="24"/>
        </w:rPr>
      </w:pPr>
      <w:r>
        <w:rPr>
          <w:rFonts w:ascii="Times New Roman" w:hAnsi="Times New Roman" w:cs="Times New Roman"/>
          <w:sz w:val="24"/>
          <w:szCs w:val="24"/>
        </w:rPr>
        <w:t xml:space="preserve">                    Kişisel güvenliği için sınır koyabilmenin gerekliliğini açıklar.</w:t>
      </w:r>
    </w:p>
    <w:p w:rsidR="00061F3D" w:rsidRDefault="00061F3D" w:rsidP="00061F3D">
      <w:pPr>
        <w:rPr>
          <w:rFonts w:ascii="Times New Roman" w:hAnsi="Times New Roman" w:cs="Times New Roman"/>
          <w:sz w:val="24"/>
          <w:szCs w:val="24"/>
        </w:rPr>
      </w:pPr>
      <w:r>
        <w:rPr>
          <w:rFonts w:ascii="Times New Roman" w:hAnsi="Times New Roman" w:cs="Times New Roman"/>
          <w:sz w:val="24"/>
          <w:szCs w:val="24"/>
        </w:rPr>
        <w:t xml:space="preserve">                    Kimden, ne zaman yardım alacağını bilir.</w:t>
      </w:r>
    </w:p>
    <w:p w:rsidR="00643F3E" w:rsidRDefault="00643F3E" w:rsidP="00643F3E">
      <w:pPr>
        <w:rPr>
          <w:rFonts w:ascii="Times New Roman" w:hAnsi="Times New Roman" w:cs="Times New Roman"/>
          <w:sz w:val="24"/>
          <w:szCs w:val="24"/>
        </w:rPr>
      </w:pPr>
      <w:r w:rsidRPr="0098119D">
        <w:rPr>
          <w:rFonts w:ascii="Times New Roman" w:hAnsi="Times New Roman" w:cs="Times New Roman"/>
          <w:b/>
          <w:sz w:val="24"/>
          <w:szCs w:val="24"/>
        </w:rPr>
        <w:t>Süre</w:t>
      </w:r>
      <w:r>
        <w:rPr>
          <w:rFonts w:ascii="Times New Roman" w:hAnsi="Times New Roman" w:cs="Times New Roman"/>
          <w:sz w:val="24"/>
          <w:szCs w:val="24"/>
        </w:rPr>
        <w:t>: 40 dakika</w:t>
      </w:r>
    </w:p>
    <w:p w:rsidR="00643F3E" w:rsidRDefault="00643F3E" w:rsidP="00643F3E">
      <w:pPr>
        <w:rPr>
          <w:rFonts w:ascii="Times New Roman" w:hAnsi="Times New Roman" w:cs="Times New Roman"/>
          <w:sz w:val="24"/>
          <w:szCs w:val="24"/>
        </w:rPr>
      </w:pPr>
      <w:r w:rsidRPr="0098119D">
        <w:rPr>
          <w:rFonts w:ascii="Times New Roman" w:hAnsi="Times New Roman" w:cs="Times New Roman"/>
          <w:b/>
          <w:sz w:val="24"/>
          <w:szCs w:val="24"/>
        </w:rPr>
        <w:t>Araç – gereç:</w:t>
      </w:r>
      <w:r w:rsidR="007B7F7E">
        <w:rPr>
          <w:rFonts w:ascii="Times New Roman" w:hAnsi="Times New Roman" w:cs="Times New Roman"/>
          <w:sz w:val="24"/>
          <w:szCs w:val="24"/>
        </w:rPr>
        <w:t xml:space="preserve"> E</w:t>
      </w:r>
      <w:r>
        <w:rPr>
          <w:rFonts w:ascii="Times New Roman" w:hAnsi="Times New Roman" w:cs="Times New Roman"/>
          <w:sz w:val="24"/>
          <w:szCs w:val="24"/>
        </w:rPr>
        <w:t>k-1(</w:t>
      </w:r>
      <w:r w:rsidR="007B7F7E">
        <w:rPr>
          <w:rFonts w:ascii="Times New Roman" w:hAnsi="Times New Roman" w:cs="Times New Roman"/>
          <w:sz w:val="24"/>
          <w:szCs w:val="24"/>
        </w:rPr>
        <w:t>çarpı ve tik işareti kartı)</w:t>
      </w:r>
    </w:p>
    <w:p w:rsidR="007B7F7E" w:rsidRDefault="007B7F7E" w:rsidP="00643F3E">
      <w:pPr>
        <w:rPr>
          <w:rFonts w:ascii="Times New Roman" w:hAnsi="Times New Roman" w:cs="Times New Roman"/>
          <w:sz w:val="24"/>
          <w:szCs w:val="24"/>
        </w:rPr>
      </w:pPr>
      <w:r>
        <w:rPr>
          <w:rFonts w:ascii="Times New Roman" w:hAnsi="Times New Roman" w:cs="Times New Roman"/>
          <w:sz w:val="24"/>
          <w:szCs w:val="24"/>
        </w:rPr>
        <w:t xml:space="preserve">                       Ek-2(örnek senaryolar)</w:t>
      </w:r>
    </w:p>
    <w:p w:rsidR="007B7F7E" w:rsidRDefault="007B7F7E" w:rsidP="00643F3E">
      <w:pPr>
        <w:rPr>
          <w:rFonts w:ascii="Times New Roman" w:hAnsi="Times New Roman" w:cs="Times New Roman"/>
          <w:sz w:val="24"/>
          <w:szCs w:val="24"/>
        </w:rPr>
      </w:pPr>
      <w:r>
        <w:rPr>
          <w:rFonts w:ascii="Times New Roman" w:hAnsi="Times New Roman" w:cs="Times New Roman"/>
          <w:sz w:val="24"/>
          <w:szCs w:val="24"/>
        </w:rPr>
        <w:t xml:space="preserve">                       Ek-3(boyama sayfası)</w:t>
      </w:r>
    </w:p>
    <w:p w:rsidR="007B7F7E" w:rsidRDefault="007B7F7E" w:rsidP="00643F3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Hulahop</w:t>
      </w:r>
      <w:proofErr w:type="spellEnd"/>
      <w:r>
        <w:rPr>
          <w:rFonts w:ascii="Times New Roman" w:hAnsi="Times New Roman" w:cs="Times New Roman"/>
          <w:sz w:val="24"/>
          <w:szCs w:val="24"/>
        </w:rPr>
        <w:t xml:space="preserve"> </w:t>
      </w:r>
    </w:p>
    <w:p w:rsidR="007B7F7E" w:rsidRDefault="007B7F7E" w:rsidP="00643F3E">
      <w:pPr>
        <w:rPr>
          <w:rFonts w:ascii="Times New Roman" w:hAnsi="Times New Roman" w:cs="Times New Roman"/>
          <w:sz w:val="24"/>
          <w:szCs w:val="24"/>
        </w:rPr>
      </w:pPr>
    </w:p>
    <w:p w:rsidR="007B7F7E" w:rsidRPr="0098119D" w:rsidRDefault="007B7F7E" w:rsidP="007B7F7E">
      <w:pPr>
        <w:rPr>
          <w:rFonts w:ascii="Times New Roman" w:hAnsi="Times New Roman" w:cs="Times New Roman"/>
          <w:b/>
          <w:sz w:val="24"/>
          <w:szCs w:val="24"/>
        </w:rPr>
      </w:pPr>
      <w:r w:rsidRPr="0098119D">
        <w:rPr>
          <w:rFonts w:ascii="Times New Roman" w:hAnsi="Times New Roman" w:cs="Times New Roman"/>
          <w:b/>
          <w:sz w:val="24"/>
          <w:szCs w:val="24"/>
        </w:rPr>
        <w:t xml:space="preserve">Süreç </w:t>
      </w:r>
    </w:p>
    <w:p w:rsidR="007B7F7E" w:rsidRDefault="006051EA" w:rsidP="005214B9">
      <w:pPr>
        <w:spacing w:line="360" w:lineRule="auto"/>
        <w:rPr>
          <w:rFonts w:ascii="Times New Roman" w:hAnsi="Times New Roman" w:cs="Times New Roman"/>
          <w:sz w:val="24"/>
          <w:szCs w:val="24"/>
        </w:rPr>
      </w:pPr>
      <w:r w:rsidRPr="006051EA">
        <w:rPr>
          <w:rFonts w:ascii="Times New Roman" w:hAnsi="Times New Roman" w:cs="Times New Roman"/>
          <w:b/>
          <w:sz w:val="24"/>
          <w:szCs w:val="24"/>
        </w:rPr>
        <w:t>1.</w:t>
      </w:r>
      <w:r w:rsidR="007B7F7E">
        <w:rPr>
          <w:rFonts w:ascii="Times New Roman" w:hAnsi="Times New Roman" w:cs="Times New Roman"/>
          <w:sz w:val="24"/>
          <w:szCs w:val="24"/>
        </w:rPr>
        <w:t xml:space="preserve">Uygulayıcı sınıfa girer, öğrencilerle selamlaşır. </w:t>
      </w:r>
      <w:r w:rsidR="007B7F7E" w:rsidRPr="007B7F7E">
        <w:rPr>
          <w:rFonts w:ascii="Times New Roman" w:hAnsi="Times New Roman" w:cs="Times New Roman"/>
          <w:sz w:val="24"/>
          <w:szCs w:val="24"/>
        </w:rPr>
        <w:t>“</w:t>
      </w:r>
      <w:r w:rsidR="007B7F7E">
        <w:rPr>
          <w:rFonts w:ascii="Times New Roman" w:hAnsi="Times New Roman" w:cs="Times New Roman"/>
          <w:sz w:val="24"/>
          <w:szCs w:val="24"/>
        </w:rPr>
        <w:t xml:space="preserve">Merhaba çocuklar, bugün sizlerle yeni bir kavram öğreneceğiz. </w:t>
      </w:r>
      <w:r w:rsidR="007B7F7E" w:rsidRPr="007B7F7E">
        <w:rPr>
          <w:rFonts w:ascii="Times New Roman" w:hAnsi="Times New Roman" w:cs="Times New Roman"/>
          <w:sz w:val="24"/>
          <w:szCs w:val="24"/>
        </w:rPr>
        <w:t xml:space="preserve">Sınır ne demek aranızda bilgisi olan var mı?”(Öğrencilerin cevapları alınır.) Sınırlar, bizim </w:t>
      </w:r>
      <w:r w:rsidR="007B7F7E">
        <w:rPr>
          <w:rFonts w:ascii="Times New Roman" w:hAnsi="Times New Roman" w:cs="Times New Roman"/>
          <w:sz w:val="24"/>
          <w:szCs w:val="24"/>
        </w:rPr>
        <w:t>kendimizi koruyabilmemiz</w:t>
      </w:r>
      <w:r w:rsidR="007B7F7E" w:rsidRPr="007B7F7E">
        <w:rPr>
          <w:rFonts w:ascii="Times New Roman" w:hAnsi="Times New Roman" w:cs="Times New Roman"/>
          <w:sz w:val="24"/>
          <w:szCs w:val="24"/>
        </w:rPr>
        <w:t xml:space="preserve"> ve ihtiyaçlarımızı ifade etmemiz için önemlidir. Her birimizin sınırları vardır ve bu sınırları başkalarına söyleyerek kendimizi koruyabiliriz. Peki, nedir bu sınırlar? Sınırlarımızın bir</w:t>
      </w:r>
      <w:r w:rsidR="007B7F7E">
        <w:rPr>
          <w:rFonts w:ascii="Times New Roman" w:hAnsi="Times New Roman" w:cs="Times New Roman"/>
          <w:sz w:val="24"/>
          <w:szCs w:val="24"/>
        </w:rPr>
        <w:t xml:space="preserve"> örneği, bedenimizdir.</w:t>
      </w:r>
      <w:r w:rsidR="007B7F7E" w:rsidRPr="007B7F7E">
        <w:rPr>
          <w:rFonts w:ascii="Times New Roman" w:hAnsi="Times New Roman" w:cs="Times New Roman"/>
          <w:sz w:val="24"/>
          <w:szCs w:val="24"/>
        </w:rPr>
        <w:t xml:space="preserve"> Bedenimiz bizim özel alanımızdır ve başkalarının izn</w:t>
      </w:r>
      <w:r w:rsidR="007B7F7E">
        <w:rPr>
          <w:rFonts w:ascii="Times New Roman" w:hAnsi="Times New Roman" w:cs="Times New Roman"/>
          <w:sz w:val="24"/>
          <w:szCs w:val="24"/>
        </w:rPr>
        <w:t xml:space="preserve">i olmadan bedenimize dokunamazlar. Mesela bir arkadaşımız bize sarılmak istiyorsa ve biz bunu istemiyorsak “lütfen bana sarılmadan önce bana sorar mısın” bu şekilde beden sınırlarımızı korumuş oluruz. Bazen de </w:t>
      </w:r>
      <w:r>
        <w:rPr>
          <w:rFonts w:ascii="Times New Roman" w:hAnsi="Times New Roman" w:cs="Times New Roman"/>
          <w:sz w:val="24"/>
          <w:szCs w:val="24"/>
        </w:rPr>
        <w:t xml:space="preserve">kendimizi kötü </w:t>
      </w:r>
      <w:r>
        <w:rPr>
          <w:rFonts w:ascii="Times New Roman" w:hAnsi="Times New Roman" w:cs="Times New Roman"/>
          <w:sz w:val="24"/>
          <w:szCs w:val="24"/>
        </w:rPr>
        <w:lastRenderedPageBreak/>
        <w:t>hissedebiliriz. Çünkü herkesin duyguları farklıdır, birimiz üzgün birimiz mutlu olabilir. O zaman da “bugün kendimi üzgün hissediyorum, o yüzden seninle oynamak istemiyorum” diyebiliriz. Bu şekilde yine sınırlarımızı korumuş oluruz. Veya arkadaşınızla oyun oynarken arkadaşınızdan farklı bir oyun fikriniz olabilir. “arkadaşım benim farklı bir fikrim var, ben böyle oynamak istiyorum” diyebilirsiniz.</w:t>
      </w:r>
    </w:p>
    <w:p w:rsidR="00EC650C" w:rsidRDefault="006051EA" w:rsidP="005214B9">
      <w:pPr>
        <w:spacing w:line="360" w:lineRule="auto"/>
        <w:rPr>
          <w:rFonts w:ascii="Times New Roman" w:hAnsi="Times New Roman" w:cs="Times New Roman"/>
          <w:sz w:val="24"/>
          <w:szCs w:val="24"/>
        </w:rPr>
      </w:pPr>
      <w:r w:rsidRPr="006051EA">
        <w:rPr>
          <w:rFonts w:ascii="Times New Roman" w:hAnsi="Times New Roman" w:cs="Times New Roman"/>
          <w:b/>
          <w:sz w:val="24"/>
          <w:szCs w:val="24"/>
        </w:rPr>
        <w:t>2.</w:t>
      </w:r>
      <w:r>
        <w:rPr>
          <w:rFonts w:ascii="Times New Roman" w:hAnsi="Times New Roman" w:cs="Times New Roman"/>
          <w:b/>
          <w:sz w:val="24"/>
          <w:szCs w:val="24"/>
        </w:rPr>
        <w:t xml:space="preserve"> </w:t>
      </w:r>
      <w:r w:rsidR="00EC650C">
        <w:rPr>
          <w:rFonts w:ascii="Times New Roman" w:hAnsi="Times New Roman" w:cs="Times New Roman"/>
          <w:sz w:val="24"/>
          <w:szCs w:val="24"/>
        </w:rPr>
        <w:t>U</w:t>
      </w:r>
      <w:r>
        <w:rPr>
          <w:rFonts w:ascii="Times New Roman" w:hAnsi="Times New Roman" w:cs="Times New Roman"/>
          <w:sz w:val="24"/>
          <w:szCs w:val="24"/>
        </w:rPr>
        <w:t xml:space="preserve">ygulayıcı açıklama yaptıktan sonra konuyu somutlaştırmak için aşağıdaki açıklamayı yapar ve ek-1 </w:t>
      </w:r>
      <w:r w:rsidR="00EC650C">
        <w:rPr>
          <w:rFonts w:ascii="Times New Roman" w:hAnsi="Times New Roman" w:cs="Times New Roman"/>
          <w:sz w:val="24"/>
          <w:szCs w:val="24"/>
        </w:rPr>
        <w:t>kâğıdındaki işaretleri</w:t>
      </w:r>
      <w:r>
        <w:rPr>
          <w:rFonts w:ascii="Times New Roman" w:hAnsi="Times New Roman" w:cs="Times New Roman"/>
          <w:sz w:val="24"/>
          <w:szCs w:val="24"/>
        </w:rPr>
        <w:t xml:space="preserve"> dağıtır. Evet, çocuklar</w:t>
      </w:r>
      <w:r w:rsidRPr="006051EA">
        <w:rPr>
          <w:rFonts w:ascii="Times New Roman" w:hAnsi="Times New Roman" w:cs="Times New Roman"/>
          <w:sz w:val="24"/>
          <w:szCs w:val="24"/>
        </w:rPr>
        <w:t xml:space="preserve"> şimdi sizlerle yapmak istemediğimiz şeylere “Hayır” diyerek sınırlarımız ifade ettiğimiz bir etkinlik gerçekleştireceğiz. “Hayır” demek istediğimiz ve istemediğimiz şeyleri ayırt ederek, karşımızdaki insanlara istemediğimi</w:t>
      </w:r>
      <w:r>
        <w:rPr>
          <w:rFonts w:ascii="Times New Roman" w:hAnsi="Times New Roman" w:cs="Times New Roman"/>
          <w:sz w:val="24"/>
          <w:szCs w:val="24"/>
        </w:rPr>
        <w:t>zi söylemek çok önemlidir</w:t>
      </w:r>
      <w:r w:rsidRPr="006051EA">
        <w:rPr>
          <w:rFonts w:ascii="Times New Roman" w:hAnsi="Times New Roman" w:cs="Times New Roman"/>
          <w:sz w:val="24"/>
          <w:szCs w:val="24"/>
        </w:rPr>
        <w:t xml:space="preserve">. </w:t>
      </w:r>
      <w:r>
        <w:rPr>
          <w:rFonts w:ascii="Times New Roman" w:hAnsi="Times New Roman" w:cs="Times New Roman"/>
          <w:sz w:val="24"/>
          <w:szCs w:val="24"/>
        </w:rPr>
        <w:t xml:space="preserve">Bizler istemediğimiz şeylere Hayır </w:t>
      </w:r>
      <w:r w:rsidR="00EC650C">
        <w:rPr>
          <w:rFonts w:ascii="Times New Roman" w:hAnsi="Times New Roman" w:cs="Times New Roman"/>
          <w:sz w:val="24"/>
          <w:szCs w:val="24"/>
        </w:rPr>
        <w:t xml:space="preserve">deriz. Tam tersi </w:t>
      </w:r>
      <w:r w:rsidRPr="006051EA">
        <w:rPr>
          <w:rFonts w:ascii="Times New Roman" w:hAnsi="Times New Roman" w:cs="Times New Roman"/>
          <w:sz w:val="24"/>
          <w:szCs w:val="24"/>
        </w:rPr>
        <w:t>yapmak istediğimiz veya kabul ettiğimiz şeyler için de “Evet” deriz. Bu şekilde karşımızdaki insanlar bizi daha iyi anlarlar ve bizler kendimizi istemediğimiz şeylerden korumuş ve sınırlarımızı ifade etmiş oluruz. Bu etkinlikte ben sizlere bazı cümleler okuyacağım. Bu cümlelerdeki durumları düşünün ve bu durumlara eğer hayır diyorsanız sizlere verdiğim çarpıyı</w:t>
      </w:r>
      <w:r w:rsidR="00EC650C">
        <w:rPr>
          <w:rFonts w:ascii="Times New Roman" w:hAnsi="Times New Roman" w:cs="Times New Roman"/>
          <w:sz w:val="24"/>
          <w:szCs w:val="24"/>
        </w:rPr>
        <w:t xml:space="preserve"> elinizle havaya</w:t>
      </w:r>
      <w:r w:rsidRPr="006051EA">
        <w:rPr>
          <w:rFonts w:ascii="Times New Roman" w:hAnsi="Times New Roman" w:cs="Times New Roman"/>
          <w:sz w:val="24"/>
          <w:szCs w:val="24"/>
        </w:rPr>
        <w:t xml:space="preserve"> kaldırın ve “Hayır” deyin. Eğer bu cümlelerdeki durumlara “Evet” demek istiyorsanız sizlere verdiğim kartlardaki tik(onay) işaretini</w:t>
      </w:r>
      <w:r w:rsidR="00EC650C">
        <w:rPr>
          <w:rFonts w:ascii="Times New Roman" w:hAnsi="Times New Roman" w:cs="Times New Roman"/>
          <w:sz w:val="24"/>
          <w:szCs w:val="24"/>
        </w:rPr>
        <w:t xml:space="preserve"> elinizle havaya</w:t>
      </w:r>
      <w:r w:rsidRPr="006051EA">
        <w:rPr>
          <w:rFonts w:ascii="Times New Roman" w:hAnsi="Times New Roman" w:cs="Times New Roman"/>
          <w:sz w:val="24"/>
          <w:szCs w:val="24"/>
        </w:rPr>
        <w:t xml:space="preserve"> kaldırın ve “Evet” deyin</w:t>
      </w:r>
      <w:r w:rsidR="00EC650C">
        <w:rPr>
          <w:rFonts w:ascii="Times New Roman" w:hAnsi="Times New Roman" w:cs="Times New Roman"/>
          <w:sz w:val="24"/>
          <w:szCs w:val="24"/>
        </w:rPr>
        <w:t>. (uygulayıcı ek-2’deki senaryoları tek tek okur ve öğrencilerin doğru cevapları vermesi sağlanır.) etkinlik sonunda öğrencilere sınır kavramını anlayıp anlamadıkları tekrar sorulur.</w:t>
      </w:r>
    </w:p>
    <w:p w:rsidR="00EC650C" w:rsidRDefault="00EC650C" w:rsidP="005214B9">
      <w:pPr>
        <w:spacing w:line="360" w:lineRule="auto"/>
        <w:ind w:left="720"/>
        <w:rPr>
          <w:rFonts w:ascii="Times New Roman" w:eastAsia="Calibri" w:hAnsi="Times New Roman" w:cs="Times New Roman"/>
          <w:color w:val="000000"/>
          <w:sz w:val="24"/>
          <w:szCs w:val="24"/>
        </w:rPr>
      </w:pPr>
      <w:r w:rsidRPr="00EC650C">
        <w:rPr>
          <w:rFonts w:ascii="Times New Roman" w:hAnsi="Times New Roman" w:cs="Times New Roman"/>
          <w:b/>
          <w:sz w:val="24"/>
          <w:szCs w:val="24"/>
        </w:rPr>
        <w:t>3.</w:t>
      </w:r>
      <w:r>
        <w:rPr>
          <w:rFonts w:ascii="Times New Roman" w:hAnsi="Times New Roman" w:cs="Times New Roman"/>
          <w:sz w:val="24"/>
          <w:szCs w:val="24"/>
        </w:rPr>
        <w:t xml:space="preserve">Uygulayıcı yanında getirdiği </w:t>
      </w:r>
      <w:proofErr w:type="spellStart"/>
      <w:r>
        <w:rPr>
          <w:rFonts w:ascii="Times New Roman" w:hAnsi="Times New Roman" w:cs="Times New Roman"/>
          <w:sz w:val="24"/>
          <w:szCs w:val="24"/>
        </w:rPr>
        <w:t>hulahopu</w:t>
      </w:r>
      <w:proofErr w:type="spellEnd"/>
      <w:r>
        <w:rPr>
          <w:rFonts w:ascii="Times New Roman" w:hAnsi="Times New Roman" w:cs="Times New Roman"/>
          <w:sz w:val="24"/>
          <w:szCs w:val="24"/>
        </w:rPr>
        <w:t xml:space="preserve"> eline alır ve çemberin içine bir öğrenciyi alır. Öğrenciye çemberde tek başına olmanın nasıl hissettirdiği sorulur. Sonra çembere bir öğrenci daha alınır ve iki kişi olmanın nasıl hissettirdiği sorulur. Bu şekilde çemberin alabildiği kadar öğrenci alınarak her bir öğrenciden sonra nasıl hissettikleri sorulur. </w:t>
      </w:r>
      <w:r w:rsidRPr="0098119D">
        <w:rPr>
          <w:rFonts w:ascii="Times New Roman" w:eastAsia="Calibri" w:hAnsi="Times New Roman" w:cs="Times New Roman"/>
          <w:color w:val="000000"/>
          <w:sz w:val="24"/>
          <w:szCs w:val="24"/>
          <w:lang w:eastAsia="tr-TR"/>
        </w:rPr>
        <w:t xml:space="preserve">Çember yeterince kalabalıklaştığında çemberin içinde bulunmanın, yer kalmamasının, herkesin birbirine çok yakın olmasının ne kadar rahatsız edici olduğu ifade </w:t>
      </w:r>
      <w:r w:rsidR="0098119D" w:rsidRPr="0098119D">
        <w:rPr>
          <w:rFonts w:ascii="Times New Roman" w:eastAsia="Calibri" w:hAnsi="Times New Roman" w:cs="Times New Roman"/>
          <w:color w:val="000000"/>
          <w:sz w:val="24"/>
          <w:szCs w:val="24"/>
          <w:lang w:eastAsia="tr-TR"/>
        </w:rPr>
        <w:t>edilir.</w:t>
      </w:r>
      <w:r w:rsidR="0098119D">
        <w:rPr>
          <w:rFonts w:ascii="Times New Roman" w:eastAsia="Calibri" w:hAnsi="Times New Roman" w:cs="Times New Roman"/>
          <w:color w:val="000000"/>
          <w:sz w:val="24"/>
          <w:szCs w:val="24"/>
          <w:lang w:eastAsia="tr-TR"/>
        </w:rPr>
        <w:t xml:space="preserve"> Ardından uygulayıcı çembere kendisi girer ve herkesin çevresinde görünmeyen bir sınır olduğundan ve buna “kişisel sınır” dendiğini ifade eder</w:t>
      </w:r>
      <w:r w:rsidR="0098119D" w:rsidRPr="0098119D">
        <w:rPr>
          <w:rFonts w:ascii="Times New Roman" w:eastAsia="Calibri" w:hAnsi="Times New Roman" w:cs="Times New Roman"/>
          <w:color w:val="000000"/>
          <w:sz w:val="24"/>
          <w:szCs w:val="24"/>
          <w:lang w:eastAsia="tr-TR"/>
        </w:rPr>
        <w:t xml:space="preserve">. </w:t>
      </w:r>
      <w:r w:rsidR="0098119D" w:rsidRPr="0098119D">
        <w:rPr>
          <w:rFonts w:ascii="Times New Roman" w:eastAsia="Calibri" w:hAnsi="Times New Roman" w:cs="Times New Roman"/>
          <w:color w:val="000000"/>
          <w:sz w:val="24"/>
          <w:szCs w:val="24"/>
        </w:rPr>
        <w:t>Kişisel sınırları bilmenin ve kendi sınırlarını koruyarak, başkalarının sınırlarına saygı duymanın öneminden bahs</w:t>
      </w:r>
      <w:r w:rsidR="0098119D">
        <w:rPr>
          <w:rFonts w:ascii="Times New Roman" w:eastAsia="Calibri" w:hAnsi="Times New Roman" w:cs="Times New Roman"/>
          <w:color w:val="000000"/>
          <w:sz w:val="24"/>
          <w:szCs w:val="24"/>
        </w:rPr>
        <w:t xml:space="preserve">edilerek </w:t>
      </w:r>
      <w:proofErr w:type="spellStart"/>
      <w:r w:rsidR="0098119D">
        <w:rPr>
          <w:rFonts w:ascii="Times New Roman" w:eastAsia="Calibri" w:hAnsi="Times New Roman" w:cs="Times New Roman"/>
          <w:color w:val="000000"/>
          <w:sz w:val="24"/>
          <w:szCs w:val="24"/>
        </w:rPr>
        <w:t>hulahop</w:t>
      </w:r>
      <w:proofErr w:type="spellEnd"/>
      <w:r w:rsidR="0098119D">
        <w:rPr>
          <w:rFonts w:ascii="Times New Roman" w:eastAsia="Calibri" w:hAnsi="Times New Roman" w:cs="Times New Roman"/>
          <w:color w:val="000000"/>
          <w:sz w:val="24"/>
          <w:szCs w:val="24"/>
        </w:rPr>
        <w:t xml:space="preserve"> aşaması tamamlanır.</w:t>
      </w:r>
    </w:p>
    <w:p w:rsidR="0098119D" w:rsidRDefault="0098119D" w:rsidP="005214B9">
      <w:pPr>
        <w:spacing w:line="360" w:lineRule="auto"/>
        <w:ind w:left="720"/>
        <w:rPr>
          <w:rFonts w:ascii="Times New Roman" w:eastAsia="Calibri" w:hAnsi="Times New Roman" w:cs="Times New Roman"/>
          <w:color w:val="000000"/>
          <w:sz w:val="24"/>
          <w:szCs w:val="24"/>
          <w:lang w:eastAsia="tr-TR"/>
        </w:rPr>
      </w:pPr>
    </w:p>
    <w:p w:rsidR="0098119D" w:rsidRPr="0098119D" w:rsidRDefault="0098119D" w:rsidP="005214B9">
      <w:pPr>
        <w:spacing w:line="360" w:lineRule="auto"/>
        <w:ind w:left="720"/>
        <w:rPr>
          <w:rFonts w:ascii="Times New Roman" w:eastAsia="Calibri" w:hAnsi="Times New Roman" w:cs="Times New Roman"/>
          <w:color w:val="000000"/>
          <w:sz w:val="24"/>
          <w:szCs w:val="24"/>
          <w:lang w:eastAsia="tr-TR"/>
        </w:rPr>
      </w:pPr>
      <w:r w:rsidRPr="0098119D">
        <w:rPr>
          <w:rFonts w:ascii="Times New Roman" w:eastAsia="Calibri" w:hAnsi="Times New Roman" w:cs="Times New Roman"/>
          <w:b/>
          <w:color w:val="000000"/>
          <w:sz w:val="24"/>
          <w:szCs w:val="24"/>
          <w:lang w:eastAsia="tr-TR"/>
        </w:rPr>
        <w:t>4.</w:t>
      </w:r>
      <w:r w:rsidR="005214B9">
        <w:rPr>
          <w:rFonts w:ascii="Times New Roman" w:eastAsia="Calibri" w:hAnsi="Times New Roman" w:cs="Times New Roman"/>
          <w:color w:val="000000"/>
          <w:sz w:val="24"/>
          <w:szCs w:val="24"/>
          <w:lang w:eastAsia="tr-TR"/>
        </w:rPr>
        <w:t xml:space="preserve"> U</w:t>
      </w:r>
      <w:r>
        <w:rPr>
          <w:rFonts w:ascii="Times New Roman" w:eastAsia="Calibri" w:hAnsi="Times New Roman" w:cs="Times New Roman"/>
          <w:color w:val="000000"/>
          <w:sz w:val="24"/>
          <w:szCs w:val="24"/>
          <w:lang w:eastAsia="tr-TR"/>
        </w:rPr>
        <w:t>ygulayıcı son aşamada anlatılanların pekişmesi için ek-3’teki boyama sayfalarını dağıtır. Her öğrencinin boyamasını bitirmesiyle etkinlik sonlandırılır.</w:t>
      </w:r>
    </w:p>
    <w:p w:rsidR="00EC650C" w:rsidRDefault="00EC650C" w:rsidP="005214B9">
      <w:pPr>
        <w:spacing w:line="360" w:lineRule="auto"/>
        <w:jc w:val="center"/>
        <w:rPr>
          <w:rFonts w:ascii="Times New Roman" w:hAnsi="Times New Roman" w:cs="Times New Roman"/>
          <w:sz w:val="24"/>
          <w:szCs w:val="24"/>
        </w:rPr>
      </w:pPr>
    </w:p>
    <w:p w:rsidR="0098119D" w:rsidRDefault="0098119D" w:rsidP="00EC650C">
      <w:pPr>
        <w:rPr>
          <w:rFonts w:ascii="Times New Roman" w:hAnsi="Times New Roman" w:cs="Times New Roman"/>
          <w:sz w:val="24"/>
          <w:szCs w:val="24"/>
        </w:rPr>
      </w:pPr>
    </w:p>
    <w:p w:rsidR="0098119D" w:rsidRDefault="0098119D" w:rsidP="00EC650C">
      <w:pPr>
        <w:rPr>
          <w:rFonts w:ascii="Times New Roman" w:hAnsi="Times New Roman" w:cs="Times New Roman"/>
          <w:sz w:val="24"/>
          <w:szCs w:val="24"/>
        </w:rPr>
      </w:pPr>
    </w:p>
    <w:p w:rsidR="0098119D" w:rsidRDefault="0098119D" w:rsidP="00EC650C">
      <w:pPr>
        <w:rPr>
          <w:rFonts w:ascii="Times New Roman" w:hAnsi="Times New Roman" w:cs="Times New Roman"/>
          <w:sz w:val="24"/>
          <w:szCs w:val="24"/>
        </w:rPr>
      </w:pPr>
      <w:r>
        <w:rPr>
          <w:rFonts w:ascii="Times New Roman" w:hAnsi="Times New Roman" w:cs="Times New Roman"/>
          <w:sz w:val="24"/>
          <w:szCs w:val="24"/>
        </w:rPr>
        <w:t xml:space="preserve">Ek-1 </w:t>
      </w:r>
    </w:p>
    <w:p w:rsidR="00AB404F" w:rsidRDefault="00AB404F" w:rsidP="00AB404F">
      <w:pPr>
        <w:spacing w:after="0"/>
      </w:pPr>
    </w:p>
    <w:tbl>
      <w:tblPr>
        <w:tblStyle w:val="TableGrid"/>
        <w:tblW w:w="9219" w:type="dxa"/>
        <w:tblInd w:w="-72" w:type="dxa"/>
        <w:tblCellMar>
          <w:left w:w="115" w:type="dxa"/>
          <w:right w:w="115" w:type="dxa"/>
        </w:tblCellMar>
        <w:tblLook w:val="04A0" w:firstRow="1" w:lastRow="0" w:firstColumn="1" w:lastColumn="0" w:noHBand="0" w:noVBand="1"/>
      </w:tblPr>
      <w:tblGrid>
        <w:gridCol w:w="4509"/>
        <w:gridCol w:w="4710"/>
      </w:tblGrid>
      <w:tr w:rsidR="00AB404F" w:rsidTr="00AB404F">
        <w:trPr>
          <w:trHeight w:val="2597"/>
        </w:trPr>
        <w:tc>
          <w:tcPr>
            <w:tcW w:w="4509"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52"/>
              <w:jc w:val="center"/>
            </w:pPr>
            <w:r>
              <w:rPr>
                <w:noProof/>
              </w:rPr>
              <w:drawing>
                <wp:inline distT="0" distB="0" distL="0" distR="0" wp14:anchorId="324ACB59" wp14:editId="0E3DB659">
                  <wp:extent cx="1562100" cy="1562100"/>
                  <wp:effectExtent l="0" t="0" r="0" b="0"/>
                  <wp:docPr id="1"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Times New Roman" w:hAnsi="Times New Roman"/>
              </w:rPr>
              <w:t xml:space="preserve"> </w:t>
            </w:r>
          </w:p>
        </w:tc>
        <w:tc>
          <w:tcPr>
            <w:tcW w:w="4710"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48"/>
              <w:jc w:val="center"/>
            </w:pPr>
            <w:r>
              <w:rPr>
                <w:noProof/>
              </w:rPr>
              <w:drawing>
                <wp:inline distT="0" distB="0" distL="0" distR="0" wp14:anchorId="7A67D1CC" wp14:editId="3C5E321B">
                  <wp:extent cx="1466850" cy="1466850"/>
                  <wp:effectExtent l="0" t="0" r="0" b="0"/>
                  <wp:docPr id="2"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Times New Roman" w:hAnsi="Times New Roman"/>
              </w:rPr>
              <w:t xml:space="preserve"> </w:t>
            </w:r>
          </w:p>
        </w:tc>
      </w:tr>
      <w:tr w:rsidR="00AB404F" w:rsidTr="00AB404F">
        <w:trPr>
          <w:trHeight w:val="2468"/>
        </w:trPr>
        <w:tc>
          <w:tcPr>
            <w:tcW w:w="4509"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52"/>
              <w:jc w:val="center"/>
            </w:pPr>
            <w:r>
              <w:rPr>
                <w:noProof/>
              </w:rPr>
              <w:drawing>
                <wp:inline distT="0" distB="0" distL="0" distR="0" wp14:anchorId="7BE86F59" wp14:editId="5A70C1FC">
                  <wp:extent cx="1562100" cy="1562100"/>
                  <wp:effectExtent l="0" t="0" r="0" b="0"/>
                  <wp:docPr id="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Times New Roman" w:hAnsi="Times New Roman"/>
              </w:rPr>
              <w:t xml:space="preserve"> </w:t>
            </w:r>
          </w:p>
        </w:tc>
        <w:tc>
          <w:tcPr>
            <w:tcW w:w="4710"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48"/>
              <w:jc w:val="center"/>
            </w:pPr>
            <w:r>
              <w:rPr>
                <w:noProof/>
              </w:rPr>
              <w:drawing>
                <wp:inline distT="0" distB="0" distL="0" distR="0" wp14:anchorId="1F04AD6F" wp14:editId="7C706C7A">
                  <wp:extent cx="1466850" cy="1466850"/>
                  <wp:effectExtent l="0" t="0" r="0" b="0"/>
                  <wp:docPr id="4"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Times New Roman" w:hAnsi="Times New Roman"/>
              </w:rPr>
              <w:t xml:space="preserve"> </w:t>
            </w:r>
          </w:p>
        </w:tc>
      </w:tr>
      <w:tr w:rsidR="00AB404F" w:rsidTr="00AB404F">
        <w:trPr>
          <w:trHeight w:val="2472"/>
        </w:trPr>
        <w:tc>
          <w:tcPr>
            <w:tcW w:w="4509"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52"/>
              <w:jc w:val="center"/>
            </w:pPr>
            <w:r>
              <w:rPr>
                <w:noProof/>
              </w:rPr>
              <w:drawing>
                <wp:inline distT="0" distB="0" distL="0" distR="0" wp14:anchorId="117E37CB" wp14:editId="502C61AA">
                  <wp:extent cx="1562100" cy="1562100"/>
                  <wp:effectExtent l="0" t="0" r="0" b="0"/>
                  <wp:docPr id="5"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Times New Roman" w:hAnsi="Times New Roman"/>
              </w:rPr>
              <w:t xml:space="preserve"> </w:t>
            </w:r>
          </w:p>
        </w:tc>
        <w:tc>
          <w:tcPr>
            <w:tcW w:w="4710"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48"/>
              <w:jc w:val="center"/>
            </w:pPr>
            <w:r>
              <w:rPr>
                <w:noProof/>
              </w:rPr>
              <w:drawing>
                <wp:inline distT="0" distB="0" distL="0" distR="0" wp14:anchorId="322F30A0" wp14:editId="0BB1C971">
                  <wp:extent cx="1466850" cy="1466850"/>
                  <wp:effectExtent l="0" t="0" r="0" b="0"/>
                  <wp:docPr id="6"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Times New Roman" w:hAnsi="Times New Roman"/>
              </w:rPr>
              <w:t xml:space="preserve"> </w:t>
            </w:r>
          </w:p>
        </w:tc>
      </w:tr>
      <w:tr w:rsidR="00AB404F" w:rsidTr="00AB404F">
        <w:trPr>
          <w:trHeight w:val="2473"/>
        </w:trPr>
        <w:tc>
          <w:tcPr>
            <w:tcW w:w="4509"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52"/>
              <w:jc w:val="center"/>
            </w:pPr>
            <w:r>
              <w:rPr>
                <w:noProof/>
              </w:rPr>
              <w:drawing>
                <wp:inline distT="0" distB="0" distL="0" distR="0" wp14:anchorId="576947B6" wp14:editId="01A968D5">
                  <wp:extent cx="1562100" cy="1562100"/>
                  <wp:effectExtent l="0" t="0" r="0" b="0"/>
                  <wp:docPr id="7"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Times New Roman" w:hAnsi="Times New Roman"/>
              </w:rPr>
              <w:t xml:space="preserve"> </w:t>
            </w:r>
          </w:p>
        </w:tc>
        <w:tc>
          <w:tcPr>
            <w:tcW w:w="4710"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48"/>
              <w:jc w:val="center"/>
            </w:pPr>
            <w:r>
              <w:rPr>
                <w:noProof/>
              </w:rPr>
              <w:drawing>
                <wp:inline distT="0" distB="0" distL="0" distR="0" wp14:anchorId="7CF0E5EF" wp14:editId="1DD3763E">
                  <wp:extent cx="1466850" cy="1466850"/>
                  <wp:effectExtent l="0" t="0" r="0" b="0"/>
                  <wp:docPr id="8"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Times New Roman" w:hAnsi="Times New Roman"/>
              </w:rPr>
              <w:t xml:space="preserve"> </w:t>
            </w:r>
          </w:p>
        </w:tc>
      </w:tr>
      <w:tr w:rsidR="00AB404F" w:rsidTr="00AB404F">
        <w:trPr>
          <w:trHeight w:val="2468"/>
        </w:trPr>
        <w:tc>
          <w:tcPr>
            <w:tcW w:w="4509"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52"/>
              <w:jc w:val="center"/>
            </w:pPr>
            <w:r>
              <w:rPr>
                <w:noProof/>
              </w:rPr>
              <w:lastRenderedPageBreak/>
              <w:drawing>
                <wp:inline distT="0" distB="0" distL="0" distR="0" wp14:anchorId="40B1F357" wp14:editId="2F37CE14">
                  <wp:extent cx="1562100" cy="1562100"/>
                  <wp:effectExtent l="0" t="0" r="0" b="0"/>
                  <wp:docPr id="9"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Times New Roman" w:hAnsi="Times New Roman"/>
              </w:rPr>
              <w:t xml:space="preserve"> </w:t>
            </w:r>
          </w:p>
        </w:tc>
        <w:tc>
          <w:tcPr>
            <w:tcW w:w="4710" w:type="dxa"/>
            <w:tcBorders>
              <w:top w:val="single" w:sz="4" w:space="0" w:color="000000"/>
              <w:left w:val="single" w:sz="4" w:space="0" w:color="000000"/>
              <w:bottom w:val="single" w:sz="4" w:space="0" w:color="000000"/>
              <w:right w:val="single" w:sz="4" w:space="0" w:color="000000"/>
            </w:tcBorders>
            <w:vAlign w:val="bottom"/>
            <w:hideMark/>
          </w:tcPr>
          <w:p w:rsidR="00AB404F" w:rsidRDefault="00AB404F">
            <w:pPr>
              <w:ind w:left="48"/>
              <w:jc w:val="center"/>
            </w:pPr>
            <w:r>
              <w:rPr>
                <w:noProof/>
              </w:rPr>
              <w:drawing>
                <wp:inline distT="0" distB="0" distL="0" distR="0" wp14:anchorId="05D131A4" wp14:editId="4CE78BE7">
                  <wp:extent cx="1466850" cy="1466850"/>
                  <wp:effectExtent l="0" t="0" r="0" b="0"/>
                  <wp:docPr id="10"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r>
              <w:rPr>
                <w:rFonts w:ascii="Times New Roman" w:hAnsi="Times New Roman"/>
              </w:rPr>
              <w:t xml:space="preserve"> </w:t>
            </w:r>
          </w:p>
        </w:tc>
      </w:tr>
    </w:tbl>
    <w:p w:rsidR="0098119D" w:rsidRDefault="0098119D"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r>
        <w:rPr>
          <w:rFonts w:ascii="Times New Roman" w:hAnsi="Times New Roman" w:cs="Times New Roman"/>
          <w:sz w:val="24"/>
          <w:szCs w:val="24"/>
        </w:rPr>
        <w:t>Ek-2</w:t>
      </w:r>
    </w:p>
    <w:p w:rsidR="00AB404F" w:rsidRPr="00AB404F" w:rsidRDefault="00AB404F" w:rsidP="00AB404F">
      <w:pPr>
        <w:spacing w:after="0" w:line="256" w:lineRule="auto"/>
        <w:ind w:left="-5" w:right="-10" w:hanging="10"/>
        <w:jc w:val="center"/>
        <w:rPr>
          <w:rFonts w:ascii="Times New Roman" w:eastAsia="Calibri" w:hAnsi="Times New Roman" w:cs="Times New Roman"/>
          <w:b/>
          <w:color w:val="000000"/>
          <w:sz w:val="28"/>
          <w:szCs w:val="28"/>
          <w:lang w:eastAsia="tr-TR"/>
        </w:rPr>
      </w:pPr>
      <w:r w:rsidRPr="00AB404F">
        <w:rPr>
          <w:rFonts w:ascii="Times New Roman" w:eastAsia="Calibri" w:hAnsi="Times New Roman" w:cs="Times New Roman"/>
          <w:b/>
          <w:color w:val="000000"/>
          <w:sz w:val="28"/>
          <w:szCs w:val="28"/>
          <w:lang w:eastAsia="tr-TR"/>
        </w:rPr>
        <w:t>Örnek Senaryolar</w:t>
      </w:r>
    </w:p>
    <w:tbl>
      <w:tblPr>
        <w:tblStyle w:val="TableGrid"/>
        <w:tblW w:w="9219" w:type="dxa"/>
        <w:tblInd w:w="-110" w:type="dxa"/>
        <w:tblCellMar>
          <w:top w:w="52" w:type="dxa"/>
          <w:left w:w="470" w:type="dxa"/>
          <w:right w:w="59" w:type="dxa"/>
        </w:tblCellMar>
        <w:tblLook w:val="04A0" w:firstRow="1" w:lastRow="0" w:firstColumn="1" w:lastColumn="0" w:noHBand="0" w:noVBand="1"/>
      </w:tblPr>
      <w:tblGrid>
        <w:gridCol w:w="9219"/>
      </w:tblGrid>
      <w:tr w:rsidR="00AB404F" w:rsidRPr="00AB404F" w:rsidTr="00AB404F">
        <w:trPr>
          <w:trHeight w:val="912"/>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left="361" w:hanging="361"/>
              <w:rPr>
                <w:rFonts w:eastAsia="Calibri" w:cs="Calibri"/>
                <w:color w:val="000000"/>
              </w:rPr>
            </w:pPr>
            <w:r w:rsidRPr="00AB404F">
              <w:rPr>
                <w:rFonts w:ascii="Times New Roman" w:hAnsi="Times New Roman"/>
                <w:b/>
                <w:color w:val="000000"/>
                <w:sz w:val="24"/>
              </w:rPr>
              <w:t>1.</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Bir arkadaşın oyun parkında kaydırağa tersten binmek istediğini söyledi. Ne söylersin? Neden? </w:t>
            </w:r>
          </w:p>
        </w:tc>
      </w:tr>
      <w:tr w:rsidR="00AB404F" w:rsidRPr="00AB404F" w:rsidTr="00AB404F">
        <w:trPr>
          <w:trHeight w:val="625"/>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rPr>
                <w:rFonts w:eastAsia="Calibri" w:cs="Calibri"/>
                <w:color w:val="000000"/>
              </w:rPr>
            </w:pPr>
            <w:r w:rsidRPr="00AB404F">
              <w:rPr>
                <w:rFonts w:ascii="Times New Roman" w:hAnsi="Times New Roman"/>
                <w:b/>
                <w:color w:val="000000"/>
                <w:sz w:val="24"/>
              </w:rPr>
              <w:t>2.</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Annen seni alışveriş yapmaya götüreceğini söyledi. Ne söylersin? Neden? </w:t>
            </w:r>
          </w:p>
        </w:tc>
      </w:tr>
      <w:tr w:rsidR="00AB404F" w:rsidRPr="00AB404F" w:rsidTr="00AB404F">
        <w:trPr>
          <w:trHeight w:val="912"/>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left="361" w:hanging="361"/>
              <w:jc w:val="both"/>
              <w:rPr>
                <w:rFonts w:eastAsia="Calibri" w:cs="Calibri"/>
                <w:color w:val="000000"/>
              </w:rPr>
            </w:pPr>
            <w:r w:rsidRPr="00AB404F">
              <w:rPr>
                <w:rFonts w:ascii="Times New Roman" w:hAnsi="Times New Roman"/>
                <w:b/>
                <w:color w:val="000000"/>
                <w:sz w:val="24"/>
              </w:rPr>
              <w:t>3.</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Parkta tanımadığın bir adam seni oyuncak almaya götüreceğini söyledi. Ne söylersin? Neden? </w:t>
            </w:r>
          </w:p>
        </w:tc>
      </w:tr>
      <w:tr w:rsidR="00AB404F" w:rsidRPr="00AB404F" w:rsidTr="00AB404F">
        <w:trPr>
          <w:trHeight w:val="619"/>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right="295"/>
              <w:jc w:val="center"/>
              <w:rPr>
                <w:rFonts w:eastAsia="Calibri" w:cs="Calibri"/>
                <w:color w:val="000000"/>
              </w:rPr>
            </w:pPr>
            <w:r w:rsidRPr="00AB404F">
              <w:rPr>
                <w:rFonts w:ascii="Times New Roman" w:hAnsi="Times New Roman"/>
                <w:b/>
                <w:color w:val="000000"/>
                <w:sz w:val="24"/>
              </w:rPr>
              <w:t>4.</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Arkadaşın ondan başka bir arkadaşınla oynamamanı söyledi? Ne söylersin? Neden? </w:t>
            </w:r>
          </w:p>
        </w:tc>
      </w:tr>
      <w:tr w:rsidR="00AB404F" w:rsidRPr="00AB404F" w:rsidTr="00AB404F">
        <w:trPr>
          <w:trHeight w:val="917"/>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left="361" w:hanging="361"/>
              <w:jc w:val="both"/>
              <w:rPr>
                <w:rFonts w:eastAsia="Calibri" w:cs="Calibri"/>
                <w:color w:val="000000"/>
              </w:rPr>
            </w:pPr>
            <w:r w:rsidRPr="00AB404F">
              <w:rPr>
                <w:rFonts w:ascii="Times New Roman" w:hAnsi="Times New Roman"/>
                <w:b/>
                <w:color w:val="000000"/>
                <w:sz w:val="24"/>
              </w:rPr>
              <w:t>5.</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Bir arkadaşın okul bahçesinde oynarken öğretmene söylemeden bahçeden çıkmayı teklif etti. Ne söylersin? Neden? </w:t>
            </w:r>
          </w:p>
        </w:tc>
      </w:tr>
      <w:tr w:rsidR="00AB404F" w:rsidRPr="00AB404F" w:rsidTr="00AB404F">
        <w:trPr>
          <w:trHeight w:val="619"/>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right="504"/>
              <w:jc w:val="center"/>
              <w:rPr>
                <w:rFonts w:eastAsia="Calibri" w:cs="Calibri"/>
                <w:color w:val="000000"/>
              </w:rPr>
            </w:pPr>
            <w:r w:rsidRPr="00AB404F">
              <w:rPr>
                <w:rFonts w:ascii="Times New Roman" w:hAnsi="Times New Roman"/>
                <w:b/>
                <w:color w:val="000000"/>
                <w:sz w:val="24"/>
              </w:rPr>
              <w:t>6.</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Öğretmeniniz sınıfta resim çalışması yapacağınızı söyledi? Ne söylersin? Neden? </w:t>
            </w:r>
          </w:p>
        </w:tc>
      </w:tr>
      <w:tr w:rsidR="00AB404F" w:rsidRPr="00AB404F" w:rsidTr="00AB404F">
        <w:trPr>
          <w:trHeight w:val="668"/>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left="361" w:hanging="361"/>
              <w:jc w:val="both"/>
              <w:rPr>
                <w:rFonts w:eastAsia="Calibri" w:cs="Calibri"/>
                <w:color w:val="000000"/>
              </w:rPr>
            </w:pPr>
            <w:r w:rsidRPr="00AB404F">
              <w:rPr>
                <w:rFonts w:ascii="Times New Roman" w:hAnsi="Times New Roman"/>
                <w:b/>
                <w:color w:val="000000"/>
                <w:sz w:val="24"/>
              </w:rPr>
              <w:t>7.</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Sokakta oynarken senden büyük biri gelip sana sarılmaya çalıştı. Ne söylersin? Neden? </w:t>
            </w:r>
          </w:p>
        </w:tc>
      </w:tr>
      <w:tr w:rsidR="00AB404F" w:rsidRPr="00AB404F" w:rsidTr="00AB404F">
        <w:trPr>
          <w:trHeight w:val="619"/>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rPr>
                <w:rFonts w:eastAsia="Calibri" w:cs="Calibri"/>
                <w:color w:val="000000"/>
              </w:rPr>
            </w:pPr>
            <w:r w:rsidRPr="00AB404F">
              <w:rPr>
                <w:rFonts w:ascii="Times New Roman" w:hAnsi="Times New Roman"/>
                <w:b/>
                <w:color w:val="000000"/>
                <w:sz w:val="24"/>
              </w:rPr>
              <w:t>8.</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Ailen pikniğe gideceğinizi söyledi. Ne söylersin? Neden? </w:t>
            </w:r>
          </w:p>
        </w:tc>
      </w:tr>
      <w:tr w:rsidR="00AB404F" w:rsidRPr="00AB404F" w:rsidTr="00AB404F">
        <w:trPr>
          <w:trHeight w:val="624"/>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rPr>
                <w:rFonts w:eastAsia="Calibri" w:cs="Calibri"/>
                <w:color w:val="000000"/>
              </w:rPr>
            </w:pPr>
            <w:r w:rsidRPr="00AB404F">
              <w:rPr>
                <w:rFonts w:ascii="Times New Roman" w:hAnsi="Times New Roman"/>
                <w:b/>
                <w:color w:val="000000"/>
                <w:sz w:val="24"/>
              </w:rPr>
              <w:t>9.</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Okul bahçesinde oyun oynarken arkadaşın seni itti. Ne söylersin? Neden? </w:t>
            </w:r>
          </w:p>
        </w:tc>
      </w:tr>
      <w:tr w:rsidR="00AB404F" w:rsidRPr="00AB404F" w:rsidTr="00AB404F">
        <w:trPr>
          <w:trHeight w:val="913"/>
        </w:trPr>
        <w:tc>
          <w:tcPr>
            <w:tcW w:w="9219" w:type="dxa"/>
            <w:tcBorders>
              <w:top w:val="double" w:sz="4" w:space="0" w:color="629DD1"/>
              <w:left w:val="double" w:sz="4" w:space="0" w:color="629DD1"/>
              <w:bottom w:val="double" w:sz="4" w:space="0" w:color="629DD1"/>
              <w:right w:val="double" w:sz="4" w:space="0" w:color="629DD1"/>
            </w:tcBorders>
            <w:hideMark/>
          </w:tcPr>
          <w:p w:rsidR="00AB404F" w:rsidRPr="00AB404F" w:rsidRDefault="00AB404F" w:rsidP="00AB404F">
            <w:pPr>
              <w:ind w:left="361" w:hanging="361"/>
              <w:jc w:val="both"/>
              <w:rPr>
                <w:rFonts w:eastAsia="Calibri" w:cs="Calibri"/>
                <w:color w:val="000000"/>
              </w:rPr>
            </w:pPr>
            <w:r w:rsidRPr="00AB404F">
              <w:rPr>
                <w:rFonts w:ascii="Times New Roman" w:hAnsi="Times New Roman"/>
                <w:b/>
                <w:color w:val="000000"/>
                <w:sz w:val="24"/>
              </w:rPr>
              <w:t>10.</w:t>
            </w:r>
            <w:r w:rsidRPr="00AB404F">
              <w:rPr>
                <w:rFonts w:ascii="Arial" w:eastAsia="Arial" w:hAnsi="Arial" w:cs="Arial"/>
                <w:b/>
                <w:color w:val="000000"/>
                <w:sz w:val="24"/>
              </w:rPr>
              <w:t xml:space="preserve"> </w:t>
            </w:r>
            <w:r w:rsidRPr="00AB404F">
              <w:rPr>
                <w:rFonts w:ascii="Times New Roman" w:hAnsi="Times New Roman"/>
                <w:color w:val="000000"/>
                <w:sz w:val="24"/>
              </w:rPr>
              <w:t xml:space="preserve">Bir arkadaşın sınıfta öğretmenin ders anlatırken koşmaca oynamayı teklif etti. Ne söylersin? Neden? </w:t>
            </w:r>
          </w:p>
        </w:tc>
      </w:tr>
    </w:tbl>
    <w:p w:rsidR="00AB404F" w:rsidRPr="00AB404F" w:rsidRDefault="00AB404F" w:rsidP="00AB404F">
      <w:pPr>
        <w:spacing w:after="0" w:line="256" w:lineRule="auto"/>
        <w:ind w:left="721"/>
        <w:rPr>
          <w:rFonts w:ascii="Calibri" w:eastAsia="Calibri" w:hAnsi="Calibri" w:cs="Calibri"/>
          <w:color w:val="000000"/>
          <w:lang w:eastAsia="tr-TR"/>
        </w:rPr>
      </w:pPr>
      <w:r w:rsidRPr="00AB404F">
        <w:rPr>
          <w:rFonts w:ascii="Times New Roman" w:eastAsia="Times New Roman" w:hAnsi="Times New Roman" w:cs="Times New Roman"/>
          <w:color w:val="000000"/>
          <w:sz w:val="24"/>
          <w:lang w:eastAsia="tr-TR"/>
        </w:rPr>
        <w:t xml:space="preserve"> </w:t>
      </w:r>
    </w:p>
    <w:p w:rsidR="00AB404F" w:rsidRDefault="00AB404F"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p>
    <w:p w:rsidR="00061F3D" w:rsidRDefault="00061F3D" w:rsidP="00AB404F">
      <w:pPr>
        <w:rPr>
          <w:rFonts w:ascii="Times New Roman" w:hAnsi="Times New Roman" w:cs="Times New Roman"/>
          <w:sz w:val="24"/>
          <w:szCs w:val="24"/>
        </w:rPr>
      </w:pPr>
    </w:p>
    <w:p w:rsidR="00AB404F" w:rsidRDefault="00AB404F" w:rsidP="00AB404F">
      <w:pPr>
        <w:rPr>
          <w:rFonts w:ascii="Times New Roman" w:hAnsi="Times New Roman" w:cs="Times New Roman"/>
          <w:sz w:val="24"/>
          <w:szCs w:val="24"/>
        </w:rPr>
      </w:pPr>
      <w:r>
        <w:rPr>
          <w:rFonts w:ascii="Times New Roman" w:hAnsi="Times New Roman" w:cs="Times New Roman"/>
          <w:sz w:val="24"/>
          <w:szCs w:val="24"/>
        </w:rPr>
        <w:t>Ek-3</w:t>
      </w:r>
    </w:p>
    <w:p w:rsidR="005214B9" w:rsidRDefault="005214B9" w:rsidP="00AB404F">
      <w:pPr>
        <w:rPr>
          <w:rFonts w:ascii="Times New Roman" w:hAnsi="Times New Roman" w:cs="Times New Roman"/>
          <w:sz w:val="24"/>
          <w:szCs w:val="24"/>
        </w:rPr>
      </w:pPr>
    </w:p>
    <w:p w:rsidR="005214B9" w:rsidRDefault="005214B9" w:rsidP="005214B9">
      <w:pPr>
        <w:pStyle w:val="NormalWeb"/>
      </w:pPr>
      <w:r>
        <w:rPr>
          <w:noProof/>
        </w:rPr>
        <w:drawing>
          <wp:inline distT="0" distB="0" distL="0" distR="0" wp14:anchorId="1D5C7B47" wp14:editId="747A5736">
            <wp:extent cx="5275221" cy="6819900"/>
            <wp:effectExtent l="0" t="0" r="1905" b="0"/>
            <wp:docPr id="17" name="Resim 17" descr="C:\Users\User\AppData\Local\Packages\Microsoft.Windows.Photos_8wekyb3d8bbwe\TempState\ShareServiceTempFolde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imag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442" cy="6848628"/>
                    </a:xfrm>
                    <a:prstGeom prst="rect">
                      <a:avLst/>
                    </a:prstGeom>
                    <a:noFill/>
                    <a:ln>
                      <a:noFill/>
                    </a:ln>
                  </pic:spPr>
                </pic:pic>
              </a:graphicData>
            </a:graphic>
          </wp:inline>
        </w:drawing>
      </w:r>
    </w:p>
    <w:p w:rsidR="005214B9" w:rsidRDefault="005214B9" w:rsidP="00AB404F">
      <w:pPr>
        <w:pStyle w:val="NormalWeb"/>
      </w:pPr>
    </w:p>
    <w:p w:rsidR="005214B9" w:rsidRDefault="005214B9" w:rsidP="00AB404F">
      <w:pPr>
        <w:pStyle w:val="NormalWeb"/>
      </w:pPr>
    </w:p>
    <w:p w:rsidR="00061F3D" w:rsidRDefault="00AB404F" w:rsidP="00061F3D">
      <w:pPr>
        <w:pStyle w:val="NormalWeb"/>
      </w:pPr>
      <w:r>
        <w:rPr>
          <w:noProof/>
        </w:rPr>
        <mc:AlternateContent>
          <mc:Choice Requires="wps">
            <w:drawing>
              <wp:inline distT="0" distB="0" distL="0" distR="0" wp14:anchorId="52AF8023" wp14:editId="75B3ED7C">
                <wp:extent cx="304800" cy="304800"/>
                <wp:effectExtent l="0" t="0" r="0" b="0"/>
                <wp:docPr id="12" name="AutoShape 36" descr="C:\Users\User\Desktop\2024-2025 rehberlik\imag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BB39C" id="AutoShap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Hz1Fr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Pr>
          <w:noProof/>
        </w:rPr>
        <mc:AlternateContent>
          <mc:Choice Requires="wps">
            <w:drawing>
              <wp:inline distT="0" distB="0" distL="0" distR="0" wp14:anchorId="06F6DD4C" wp14:editId="40790799">
                <wp:extent cx="304800" cy="304800"/>
                <wp:effectExtent l="0" t="0" r="0" b="0"/>
                <wp:docPr id="11" name="AutoShape 34" descr="C:\Users\User\Desktop\2024-2025 rehberlik\imag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6805D" id="AutoShap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3324gN0CAAD2BQAADgAAAAAAAAAAAAAAAAAuAgAAZHJz&#10;L2Uyb0RvYy54bWxQSwECLQAUAAYACAAAACEATKDpLNgAAAADAQAADwAAAAAAAAAAAAAAAAA3BQAA&#10;ZHJzL2Rvd25yZXYueG1sUEsFBgAAAAAEAAQA8wAAADwGAAAAAA==&#10;" filled="f" stroked="f">
                <o:lock v:ext="edit" aspectratio="t"/>
                <w10:anchorlock/>
              </v:rect>
            </w:pict>
          </mc:Fallback>
        </mc:AlternateContent>
      </w:r>
      <w:r w:rsidR="00061F3D" w:rsidRPr="00061F3D">
        <w:rPr>
          <w:b/>
        </w:rPr>
        <w:t>5.</w:t>
      </w:r>
      <w:r w:rsidR="00061F3D">
        <w:t xml:space="preserve"> Uygulayıcı</w:t>
      </w:r>
      <w:r w:rsidR="00E6115C">
        <w:t xml:space="preserve"> çocukları U şeklinde oturduktan sonra </w:t>
      </w:r>
      <w:r w:rsidR="00061F3D">
        <w:t>aşağıdaki açıklamayı yapar:</w:t>
      </w:r>
    </w:p>
    <w:p w:rsidR="00061F3D" w:rsidRDefault="00061F3D" w:rsidP="00061F3D">
      <w:pPr>
        <w:pStyle w:val="NormalWeb"/>
      </w:pPr>
      <w:r>
        <w:t>Çocuklar</w:t>
      </w:r>
      <w:r w:rsidR="00E6115C">
        <w:t xml:space="preserve"> </w:t>
      </w:r>
      <w:r w:rsidR="00951948">
        <w:t xml:space="preserve">şimdi de </w:t>
      </w:r>
      <w:r w:rsidR="00E6115C">
        <w:t xml:space="preserve">eğer parkta, bahçede ya da okulda </w:t>
      </w:r>
      <w:r>
        <w:t>birileri size izinsiz dokunmaya çalışırsa bu durumda yardım almamız</w:t>
      </w:r>
      <w:r w:rsidR="00951948">
        <w:t xml:space="preserve"> gereken insanları tanıyalım. </w:t>
      </w:r>
    </w:p>
    <w:p w:rsidR="00E6115C" w:rsidRDefault="00E6115C" w:rsidP="00061F3D">
      <w:pPr>
        <w:pStyle w:val="NormalWeb"/>
      </w:pPr>
    </w:p>
    <w:p w:rsidR="00E6115C" w:rsidRDefault="00E6115C" w:rsidP="00061F3D">
      <w:pPr>
        <w:pStyle w:val="NormalWeb"/>
      </w:pPr>
      <w:r>
        <w:rPr>
          <w:noProof/>
        </w:rPr>
        <w:drawing>
          <wp:inline distT="0" distB="0" distL="0" distR="0" wp14:anchorId="1DD34FD9" wp14:editId="3B1F6C07">
            <wp:extent cx="1849821" cy="1609344"/>
            <wp:effectExtent l="0" t="0" r="0" b="0"/>
            <wp:docPr id="20" name="Resim 20" descr="polis haftası etkinlikleri (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is haftası etkinlikleri (32)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094" cy="1618281"/>
                    </a:xfrm>
                    <a:prstGeom prst="rect">
                      <a:avLst/>
                    </a:prstGeom>
                    <a:noFill/>
                    <a:ln>
                      <a:noFill/>
                    </a:ln>
                  </pic:spPr>
                </pic:pic>
              </a:graphicData>
            </a:graphic>
          </wp:inline>
        </w:drawing>
      </w:r>
    </w:p>
    <w:p w:rsidR="00061F3D" w:rsidRDefault="00061F3D" w:rsidP="00061F3D">
      <w:pPr>
        <w:pStyle w:val="NormalWeb"/>
      </w:pPr>
    </w:p>
    <w:p w:rsidR="00061F3D" w:rsidRDefault="00061F3D" w:rsidP="00061F3D">
      <w:pPr>
        <w:pStyle w:val="NormalWeb"/>
      </w:pPr>
    </w:p>
    <w:p w:rsidR="00061F3D" w:rsidRDefault="00E6115C" w:rsidP="00061F3D">
      <w:pPr>
        <w:pStyle w:val="NormalWeb"/>
      </w:pPr>
      <w:r>
        <w:rPr>
          <w:noProof/>
        </w:rPr>
        <w:drawing>
          <wp:inline distT="0" distB="0" distL="0" distR="0" wp14:anchorId="61C0D053" wp14:editId="03A60338">
            <wp:extent cx="1905000" cy="1666875"/>
            <wp:effectExtent l="0" t="0" r="0" b="9525"/>
            <wp:docPr id="21" name="Resim 21" descr="Do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k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689" cy="1667478"/>
                    </a:xfrm>
                    <a:prstGeom prst="rect">
                      <a:avLst/>
                    </a:prstGeom>
                    <a:noFill/>
                    <a:ln>
                      <a:noFill/>
                    </a:ln>
                  </pic:spPr>
                </pic:pic>
              </a:graphicData>
            </a:graphic>
          </wp:inline>
        </w:drawing>
      </w:r>
    </w:p>
    <w:p w:rsidR="00061F3D" w:rsidRDefault="00061F3D" w:rsidP="00061F3D">
      <w:pPr>
        <w:pStyle w:val="NormalWeb"/>
      </w:pPr>
    </w:p>
    <w:p w:rsidR="002F1B8D" w:rsidRPr="00061F3D" w:rsidRDefault="002F1B8D" w:rsidP="00061F3D">
      <w:pPr>
        <w:pStyle w:val="NormalWeb"/>
      </w:pPr>
      <w:r>
        <w:rPr>
          <w:noProof/>
        </w:rPr>
        <w:drawing>
          <wp:inline distT="0" distB="0" distL="0" distR="0" wp14:anchorId="25F9A1AD" wp14:editId="544CB9D3">
            <wp:extent cx="1790700" cy="1948703"/>
            <wp:effectExtent l="0" t="0" r="0" b="0"/>
            <wp:docPr id="22" name="Resim 22" descr="Öğretmenlik Mesleği / Öğretmen Kimdir ? / Meslekler Okul Önc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ğretmenlik Mesleği / Öğretmen Kimdir ? / Meslekler Okul Önce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4989" cy="1953370"/>
                    </a:xfrm>
                    <a:prstGeom prst="rect">
                      <a:avLst/>
                    </a:prstGeom>
                    <a:noFill/>
                    <a:ln>
                      <a:noFill/>
                    </a:ln>
                  </pic:spPr>
                </pic:pic>
              </a:graphicData>
            </a:graphic>
          </wp:inline>
        </w:drawing>
      </w:r>
    </w:p>
    <w:sectPr w:rsidR="002F1B8D" w:rsidRPr="00061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3E"/>
    <w:rsid w:val="00061F3D"/>
    <w:rsid w:val="000B4833"/>
    <w:rsid w:val="002F1B8D"/>
    <w:rsid w:val="003E5582"/>
    <w:rsid w:val="005214B9"/>
    <w:rsid w:val="006051EA"/>
    <w:rsid w:val="00643F3E"/>
    <w:rsid w:val="00781460"/>
    <w:rsid w:val="007B7F7E"/>
    <w:rsid w:val="00951948"/>
    <w:rsid w:val="0098119D"/>
    <w:rsid w:val="00AB404F"/>
    <w:rsid w:val="00E6115C"/>
    <w:rsid w:val="00EC650C"/>
    <w:rsid w:val="00F14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754BB-6280-44F5-9D49-0531D91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B404F"/>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paragraph" w:styleId="NormalWeb">
    <w:name w:val="Normal (Web)"/>
    <w:basedOn w:val="Normal"/>
    <w:uiPriority w:val="99"/>
    <w:unhideWhenUsed/>
    <w:rsid w:val="00AB404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8038">
      <w:bodyDiv w:val="1"/>
      <w:marLeft w:val="0"/>
      <w:marRight w:val="0"/>
      <w:marTop w:val="0"/>
      <w:marBottom w:val="0"/>
      <w:divBdr>
        <w:top w:val="none" w:sz="0" w:space="0" w:color="auto"/>
        <w:left w:val="none" w:sz="0" w:space="0" w:color="auto"/>
        <w:bottom w:val="none" w:sz="0" w:space="0" w:color="auto"/>
        <w:right w:val="none" w:sz="0" w:space="0" w:color="auto"/>
      </w:divBdr>
    </w:div>
    <w:div w:id="176434750">
      <w:bodyDiv w:val="1"/>
      <w:marLeft w:val="0"/>
      <w:marRight w:val="0"/>
      <w:marTop w:val="0"/>
      <w:marBottom w:val="0"/>
      <w:divBdr>
        <w:top w:val="none" w:sz="0" w:space="0" w:color="auto"/>
        <w:left w:val="none" w:sz="0" w:space="0" w:color="auto"/>
        <w:bottom w:val="none" w:sz="0" w:space="0" w:color="auto"/>
        <w:right w:val="none" w:sz="0" w:space="0" w:color="auto"/>
      </w:divBdr>
    </w:div>
    <w:div w:id="195898201">
      <w:bodyDiv w:val="1"/>
      <w:marLeft w:val="0"/>
      <w:marRight w:val="0"/>
      <w:marTop w:val="0"/>
      <w:marBottom w:val="0"/>
      <w:divBdr>
        <w:top w:val="none" w:sz="0" w:space="0" w:color="auto"/>
        <w:left w:val="none" w:sz="0" w:space="0" w:color="auto"/>
        <w:bottom w:val="none" w:sz="0" w:space="0" w:color="auto"/>
        <w:right w:val="none" w:sz="0" w:space="0" w:color="auto"/>
      </w:divBdr>
    </w:div>
    <w:div w:id="290791149">
      <w:bodyDiv w:val="1"/>
      <w:marLeft w:val="0"/>
      <w:marRight w:val="0"/>
      <w:marTop w:val="0"/>
      <w:marBottom w:val="0"/>
      <w:divBdr>
        <w:top w:val="none" w:sz="0" w:space="0" w:color="auto"/>
        <w:left w:val="none" w:sz="0" w:space="0" w:color="auto"/>
        <w:bottom w:val="none" w:sz="0" w:space="0" w:color="auto"/>
        <w:right w:val="none" w:sz="0" w:space="0" w:color="auto"/>
      </w:divBdr>
    </w:div>
    <w:div w:id="1473477462">
      <w:bodyDiv w:val="1"/>
      <w:marLeft w:val="0"/>
      <w:marRight w:val="0"/>
      <w:marTop w:val="0"/>
      <w:marBottom w:val="0"/>
      <w:divBdr>
        <w:top w:val="none" w:sz="0" w:space="0" w:color="auto"/>
        <w:left w:val="none" w:sz="0" w:space="0" w:color="auto"/>
        <w:bottom w:val="none" w:sz="0" w:space="0" w:color="auto"/>
        <w:right w:val="none" w:sz="0" w:space="0" w:color="auto"/>
      </w:divBdr>
    </w:div>
    <w:div w:id="1621034115">
      <w:bodyDiv w:val="1"/>
      <w:marLeft w:val="0"/>
      <w:marRight w:val="0"/>
      <w:marTop w:val="0"/>
      <w:marBottom w:val="0"/>
      <w:divBdr>
        <w:top w:val="none" w:sz="0" w:space="0" w:color="auto"/>
        <w:left w:val="none" w:sz="0" w:space="0" w:color="auto"/>
        <w:bottom w:val="none" w:sz="0" w:space="0" w:color="auto"/>
        <w:right w:val="none" w:sz="0" w:space="0" w:color="auto"/>
      </w:divBdr>
    </w:div>
    <w:div w:id="1944068727">
      <w:bodyDiv w:val="1"/>
      <w:marLeft w:val="0"/>
      <w:marRight w:val="0"/>
      <w:marTop w:val="0"/>
      <w:marBottom w:val="0"/>
      <w:divBdr>
        <w:top w:val="none" w:sz="0" w:space="0" w:color="auto"/>
        <w:left w:val="none" w:sz="0" w:space="0" w:color="auto"/>
        <w:bottom w:val="none" w:sz="0" w:space="0" w:color="auto"/>
        <w:right w:val="none" w:sz="0" w:space="0" w:color="auto"/>
      </w:divBdr>
    </w:div>
    <w:div w:id="21392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5648</TotalTime>
  <Pages>6</Pages>
  <Words>786</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User</cp:lastModifiedBy>
  <cp:revision>10</cp:revision>
  <dcterms:created xsi:type="dcterms:W3CDTF">2024-09-13T08:50:00Z</dcterms:created>
  <dcterms:modified xsi:type="dcterms:W3CDTF">2024-09-18T12:54:00Z</dcterms:modified>
</cp:coreProperties>
</file>